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6528CC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7B5214">
        <w:rPr>
          <w:rFonts w:ascii="Times New Roman" w:eastAsia="Arial Unicode MS" w:hAnsi="Times New Roman" w:cs="Times New Roman"/>
          <w:b/>
          <w:kern w:val="0"/>
          <w:sz w:val="24"/>
          <w:szCs w:val="24"/>
          <w:lang w:eastAsia="lv-LV"/>
          <w14:ligatures w14:val="none"/>
        </w:rPr>
        <w:t>1</w:t>
      </w:r>
    </w:p>
    <w:p w14:paraId="616345F9" w14:textId="20596FD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B5214">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33E780D7" w14:textId="7D495179" w:rsidR="007B5214" w:rsidRPr="007B5214" w:rsidRDefault="007B5214" w:rsidP="007B5214">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7B5214">
        <w:rPr>
          <w:rFonts w:ascii="Times New Roman" w:eastAsia="Arial Unicode MS" w:hAnsi="Times New Roman" w:cs="Times New Roman"/>
          <w:b/>
          <w:iCs/>
          <w:kern w:val="1"/>
          <w:sz w:val="24"/>
          <w:szCs w:val="24"/>
          <w:lang w:eastAsia="ar-SA"/>
          <w14:ligatures w14:val="none"/>
        </w:rPr>
        <w:t>Par nekustamā īpašuma “Luksti”, Varakļānu pagasts, Madonas novads</w:t>
      </w:r>
      <w:r>
        <w:rPr>
          <w:rFonts w:ascii="Times New Roman" w:eastAsia="Arial Unicode MS" w:hAnsi="Times New Roman" w:cs="Times New Roman"/>
          <w:b/>
          <w:iCs/>
          <w:kern w:val="1"/>
          <w:sz w:val="24"/>
          <w:szCs w:val="24"/>
          <w:lang w:eastAsia="ar-SA"/>
          <w14:ligatures w14:val="none"/>
        </w:rPr>
        <w:t>,</w:t>
      </w:r>
      <w:r w:rsidRPr="007B5214">
        <w:rPr>
          <w:rFonts w:ascii="Times New Roman" w:eastAsia="Arial Unicode MS" w:hAnsi="Times New Roman" w:cs="Times New Roman"/>
          <w:b/>
          <w:iCs/>
          <w:kern w:val="1"/>
          <w:sz w:val="24"/>
          <w:szCs w:val="24"/>
          <w:lang w:eastAsia="ar-SA"/>
          <w14:ligatures w14:val="none"/>
        </w:rPr>
        <w:t xml:space="preserve"> nodošanu atsavināšanai</w:t>
      </w:r>
    </w:p>
    <w:p w14:paraId="5B5E4162" w14:textId="77777777" w:rsidR="007B5214" w:rsidRPr="007B5214" w:rsidRDefault="007B5214" w:rsidP="007B5214">
      <w:pPr>
        <w:widowControl w:val="0"/>
        <w:suppressAutoHyphens/>
        <w:spacing w:after="120" w:line="240" w:lineRule="auto"/>
        <w:jc w:val="both"/>
        <w:rPr>
          <w:rFonts w:ascii="Times New Roman" w:eastAsia="Calibri" w:hAnsi="Times New Roman" w:cs="Times New Roman"/>
          <w:i/>
          <w:iCs/>
          <w:kern w:val="1"/>
          <w:sz w:val="24"/>
          <w:szCs w:val="24"/>
          <w:lang w:eastAsia="ar-SA"/>
          <w14:ligatures w14:val="none"/>
        </w:rPr>
      </w:pPr>
      <w:r w:rsidRPr="007B5214">
        <w:rPr>
          <w:rFonts w:ascii="Times New Roman" w:eastAsia="Calibri" w:hAnsi="Times New Roman" w:cs="Times New Roman"/>
          <w:i/>
          <w:iCs/>
          <w:kern w:val="1"/>
          <w:sz w:val="24"/>
          <w:szCs w:val="24"/>
          <w:lang w:eastAsia="ar-SA"/>
          <w14:ligatures w14:val="none"/>
        </w:rPr>
        <w:t xml:space="preserve">                      </w:t>
      </w:r>
    </w:p>
    <w:p w14:paraId="49FF2504" w14:textId="3ED53FD9" w:rsidR="007B5214" w:rsidRPr="007B5214" w:rsidRDefault="007B5214" w:rsidP="007B5214">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7B5214">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2.1.3.6/25/1252) ar lūgumu atļaut izpirkt zemi “Luksti”, Varakļānu pagastā ar kadastra Nr.</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7094 002 0091.</w:t>
      </w:r>
    </w:p>
    <w:p w14:paraId="5C3BF12E" w14:textId="40182011" w:rsidR="007B5214" w:rsidRPr="007B5214" w:rsidRDefault="007B5214" w:rsidP="007B521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Nekustamais īpašums “Luksti”, Varakļānu pagasts, Madonas novads, kadastra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7094 002 0091 9,6 ha platībā piekrīt pašvaldībai, pamatojoties uz Varakļānu novada pašvaldības 30.06.2011. lēmumu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11 (protokols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7). </w:t>
      </w:r>
    </w:p>
    <w:p w14:paraId="02A04CAE" w14:textId="77777777" w:rsidR="007B5214" w:rsidRPr="007B5214" w:rsidRDefault="007B5214" w:rsidP="007B521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5AAA4FF4" w14:textId="6829EBBD" w:rsidR="007B5214" w:rsidRPr="007B5214" w:rsidRDefault="007B5214" w:rsidP="007B521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 xml:space="preserve">Uz zemes vienības atrodas </w:t>
      </w:r>
      <w:r w:rsidR="007F6E89">
        <w:rPr>
          <w:rFonts w:ascii="Times New Roman" w:eastAsia="Times New Roman" w:hAnsi="Times New Roman" w:cs="Times New Roman"/>
          <w:kern w:val="1"/>
          <w:sz w:val="24"/>
          <w:szCs w:val="24"/>
          <w:lang w:eastAsia="ar-SA"/>
          <w14:ligatures w14:val="none"/>
        </w:rPr>
        <w:t>[..]</w:t>
      </w:r>
      <w:r w:rsidRPr="007B5214">
        <w:rPr>
          <w:rFonts w:ascii="Times New Roman" w:eastAsia="Times New Roman" w:hAnsi="Times New Roman" w:cs="Times New Roman"/>
          <w:kern w:val="1"/>
          <w:sz w:val="24"/>
          <w:szCs w:val="24"/>
          <w:lang w:eastAsia="ar-SA"/>
          <w14:ligatures w14:val="none"/>
        </w:rPr>
        <w:t xml:space="preserve"> piederošs būvju īpašums ar kadastra numuru 7094 502 0001 ar adresi “Luksti”, Varakļānu pagasts, Madonas novads, kas ir nostiprināts Varakļānu pagasta zemesgrāmatā ar folija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100000944404.</w:t>
      </w:r>
    </w:p>
    <w:p w14:paraId="52CA2BF1" w14:textId="1E06BE4C" w:rsidR="007B5214" w:rsidRPr="007B5214" w:rsidRDefault="007B5214" w:rsidP="007B5214">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7B5214">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7B5214">
        <w:rPr>
          <w:rFonts w:ascii="Times New Roman" w:eastAsia="Calibri" w:hAnsi="Times New Roman" w:cs="Times New Roman"/>
          <w:sz w:val="24"/>
          <w:szCs w:val="24"/>
          <w:vertAlign w:val="superscript"/>
          <w:lang w:eastAsia="ar-SA"/>
          <w14:ligatures w14:val="none"/>
        </w:rPr>
        <w:t>7</w:t>
      </w:r>
      <w:r w:rsidRPr="007B5214">
        <w:rPr>
          <w:rFonts w:ascii="Times New Roman" w:eastAsia="Calibri" w:hAnsi="Times New Roman" w:cs="Times New Roman"/>
          <w:sz w:val="24"/>
          <w:szCs w:val="24"/>
          <w:lang w:eastAsia="ar-SA"/>
          <w14:ligatures w14:val="none"/>
        </w:rPr>
        <w:t>.</w:t>
      </w:r>
      <w:r w:rsidR="005D65B8">
        <w:rPr>
          <w:rFonts w:ascii="Times New Roman" w:eastAsia="Calibri" w:hAnsi="Times New Roman" w:cs="Times New Roman"/>
          <w:sz w:val="24"/>
          <w:szCs w:val="24"/>
          <w:lang w:eastAsia="ar-SA"/>
          <w14:ligatures w14:val="none"/>
        </w:rPr>
        <w:t> </w:t>
      </w:r>
      <w:r w:rsidRPr="007B5214">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3104A766" w14:textId="77777777" w:rsidR="007B5214" w:rsidRPr="007B5214" w:rsidRDefault="007B5214" w:rsidP="007B521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1A96CEA5" w14:textId="77777777" w:rsidR="007B5214" w:rsidRPr="007B5214" w:rsidRDefault="007B5214" w:rsidP="007B5214">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B5214">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26825A92" w14:textId="25C93ED9" w:rsidR="007B5214" w:rsidRPr="007B5214" w:rsidRDefault="007B5214" w:rsidP="007B5214">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7B5214">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7B5214">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7B5214">
        <w:rPr>
          <w:rFonts w:ascii="Times New Roman" w:eastAsia="Times New Roman" w:hAnsi="Times New Roman" w:cs="Arial"/>
          <w:kern w:val="1"/>
          <w:sz w:val="24"/>
          <w:szCs w:val="24"/>
          <w:lang w:eastAsia="hi-IN" w:bidi="hi-IN"/>
          <w14:ligatures w14:val="none"/>
        </w:rPr>
        <w:t>punktu “</w:t>
      </w:r>
      <w:r w:rsidRPr="007B5214">
        <w:rPr>
          <w:rFonts w:ascii="Times New Roman" w:eastAsia="SimSun" w:hAnsi="Times New Roman" w:cs="Arial"/>
          <w:i/>
          <w:kern w:val="1"/>
          <w:sz w:val="24"/>
          <w:szCs w:val="24"/>
          <w:lang w:eastAsia="hi-IN" w:bidi="hi-IN"/>
          <w14:ligatures w14:val="none"/>
        </w:rPr>
        <w:t>tikai domes kompetencē ir:</w:t>
      </w:r>
      <w:r w:rsidRPr="007B5214">
        <w:rPr>
          <w:rFonts w:ascii="Times New Roman" w:eastAsia="Times New Roman" w:hAnsi="Times New Roman" w:cs="Arial"/>
          <w:i/>
          <w:kern w:val="1"/>
          <w:sz w:val="24"/>
          <w:szCs w:val="24"/>
          <w:lang w:eastAsia="hi-IN" w:bidi="hi-IN"/>
          <w14:ligatures w14:val="none"/>
        </w:rPr>
        <w:t xml:space="preserve"> </w:t>
      </w:r>
      <w:r w:rsidRPr="007B5214">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1D96994" w14:textId="75C13DCE" w:rsidR="007B5214" w:rsidRPr="005D65B8" w:rsidRDefault="007B5214" w:rsidP="007B5214">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panta pirmo daļu [..] </w:t>
      </w:r>
      <w:r w:rsidRPr="007B5214">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7B5214">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punktu</w:t>
      </w:r>
      <w:r w:rsidRPr="007B5214">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7B5214">
        <w:rPr>
          <w:rFonts w:ascii="Times New Roman" w:eastAsia="Times New Roman" w:hAnsi="Times New Roman" w:cs="Times New Roman"/>
          <w:kern w:val="1"/>
          <w:sz w:val="24"/>
          <w:szCs w:val="24"/>
          <w:lang w:eastAsia="ar-SA"/>
          <w14:ligatures w14:val="none"/>
        </w:rPr>
        <w:t xml:space="preserve"> </w:t>
      </w:r>
      <w:r w:rsidRPr="007B5214">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7B5214">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7B5214">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7B521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7B521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7B5214">
        <w:rPr>
          <w:rFonts w:ascii="Times New Roman" w:eastAsia="Times New Roman" w:hAnsi="Times New Roman" w:cs="Times New Roman"/>
          <w:i/>
          <w:iCs/>
          <w:kern w:val="1"/>
          <w:sz w:val="24"/>
          <w:szCs w:val="24"/>
          <w:lang w:eastAsia="ar-SA"/>
          <w14:ligatures w14:val="none"/>
        </w:rPr>
        <w:t xml:space="preserve"> </w:t>
      </w:r>
      <w:r w:rsidRPr="007B5214">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panta pirmo daļu </w:t>
      </w:r>
      <w:r w:rsidRPr="007B5214">
        <w:rPr>
          <w:rFonts w:ascii="Times New Roman" w:eastAsia="Times New Roman" w:hAnsi="Times New Roman" w:cs="Times New Roman"/>
          <w:i/>
          <w:kern w:val="1"/>
          <w:sz w:val="24"/>
          <w:szCs w:val="24"/>
          <w:lang w:eastAsia="ar-SA"/>
          <w14:ligatures w14:val="none"/>
        </w:rPr>
        <w:lastRenderedPageBreak/>
        <w:t>Atļauju atsavināt atvasinātu publisku personu nekustamo īpašumu dod attiecīgās atvasinātās publiskās personas lēmējinstitūcija</w:t>
      </w:r>
      <w:r w:rsidRPr="007B5214">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punktu </w:t>
      </w:r>
      <w:r w:rsidRPr="007B5214">
        <w:rPr>
          <w:rFonts w:ascii="Times New Roman" w:eastAsia="Times New Roman" w:hAnsi="Times New Roman" w:cs="Times New Roman"/>
          <w:i/>
          <w:iCs/>
          <w:kern w:val="1"/>
          <w:sz w:val="24"/>
          <w:szCs w:val="24"/>
          <w:lang w:eastAsia="ar-SA"/>
          <w14:ligatures w14:val="none"/>
        </w:rPr>
        <w:t xml:space="preserve">nekustamo īpašumu iegūst </w:t>
      </w:r>
      <w:r w:rsidRPr="005D65B8">
        <w:rPr>
          <w:rFonts w:ascii="Times New Roman" w:eastAsia="Times New Roman" w:hAnsi="Times New Roman" w:cs="Times New Roman"/>
          <w:i/>
          <w:iCs/>
          <w:kern w:val="1"/>
          <w:sz w:val="24"/>
          <w:szCs w:val="24"/>
          <w:lang w:eastAsia="ar-SA"/>
          <w14:ligatures w14:val="none"/>
        </w:rPr>
        <w:t xml:space="preserve">šā likuma </w:t>
      </w:r>
      <w:hyperlink r:id="rId9" w:anchor="p4" w:history="1">
        <w:r w:rsidRPr="005D65B8">
          <w:rPr>
            <w:rFonts w:ascii="Times New Roman" w:eastAsia="Times New Roman" w:hAnsi="Times New Roman" w:cs="Times New Roman"/>
            <w:i/>
            <w:iCs/>
            <w:kern w:val="1"/>
            <w:sz w:val="24"/>
            <w:szCs w:val="24"/>
            <w14:ligatures w14:val="none"/>
          </w:rPr>
          <w:t>4. panta</w:t>
        </w:r>
      </w:hyperlink>
      <w:r w:rsidRPr="005D65B8">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5D65B8">
          <w:rPr>
            <w:rFonts w:ascii="Times New Roman" w:eastAsia="Times New Roman" w:hAnsi="Times New Roman" w:cs="Times New Roman"/>
            <w:i/>
            <w:iCs/>
            <w:kern w:val="1"/>
            <w:sz w:val="24"/>
            <w:szCs w:val="24"/>
            <w14:ligatures w14:val="none"/>
          </w:rPr>
          <w:t>8. pants</w:t>
        </w:r>
      </w:hyperlink>
      <w:r w:rsidRPr="005D65B8">
        <w:rPr>
          <w:rFonts w:ascii="Times New Roman" w:eastAsia="Times New Roman" w:hAnsi="Times New Roman" w:cs="Times New Roman"/>
          <w:i/>
          <w:iCs/>
          <w:kern w:val="1"/>
          <w:sz w:val="24"/>
          <w:szCs w:val="24"/>
          <w:lang w:eastAsia="ar-SA"/>
          <w14:ligatures w14:val="none"/>
        </w:rPr>
        <w:t xml:space="preserve">). </w:t>
      </w:r>
    </w:p>
    <w:p w14:paraId="62A15285" w14:textId="4A4D5796" w:rsidR="007B5214" w:rsidRPr="00F82580" w:rsidRDefault="007B5214" w:rsidP="007B5214">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7B5214">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7B5214">
        <w:rPr>
          <w:rFonts w:ascii="Times New Roman" w:eastAsia="Times New Roman" w:hAnsi="Times New Roman" w:cs="Times New Roman"/>
          <w:kern w:val="1"/>
          <w:sz w:val="24"/>
          <w:szCs w:val="24"/>
          <w:lang w:eastAsia="ar-SA"/>
          <w14:ligatures w14:val="none"/>
        </w:rPr>
        <w:t>Publiskas personas mantas atsavināšanas likuma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punktu, </w:t>
      </w:r>
      <w:r w:rsidRPr="007B5214">
        <w:rPr>
          <w:rFonts w:ascii="Times New Roman" w:eastAsia="Wingdings" w:hAnsi="Times New Roman" w:cs="Times New Roman"/>
          <w:iCs/>
          <w:kern w:val="1"/>
          <w:sz w:val="24"/>
          <w:szCs w:val="24"/>
          <w:lang w:eastAsia="ar-SA"/>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4CC5FD4" w14:textId="77777777" w:rsidR="007B5214" w:rsidRPr="007B5214" w:rsidRDefault="007B5214" w:rsidP="007B5214">
      <w:pPr>
        <w:suppressAutoHyphens/>
        <w:spacing w:before="28" w:after="0" w:line="100" w:lineRule="atLeast"/>
        <w:jc w:val="both"/>
        <w:rPr>
          <w:rFonts w:ascii="Calibri" w:eastAsia="Calibri" w:hAnsi="Calibri" w:cs="Times New Roman"/>
          <w:kern w:val="1"/>
          <w:lang w:eastAsia="ar-SA"/>
          <w14:ligatures w14:val="none"/>
        </w:rPr>
      </w:pPr>
    </w:p>
    <w:p w14:paraId="6BB1F37E" w14:textId="547C1CB6" w:rsidR="007B5214" w:rsidRPr="007B5214" w:rsidRDefault="007B5214" w:rsidP="007B5214">
      <w:pPr>
        <w:widowControl w:val="0"/>
        <w:numPr>
          <w:ilvl w:val="0"/>
          <w:numId w:val="40"/>
        </w:numPr>
        <w:suppressAutoHyphens/>
        <w:spacing w:after="0" w:line="240" w:lineRule="auto"/>
        <w:ind w:left="720" w:hanging="720"/>
        <w:jc w:val="both"/>
        <w:rPr>
          <w:rFonts w:ascii="Times New Roman" w:eastAsia="Calibri" w:hAnsi="Times New Roman" w:cs="Times New Roman"/>
          <w:kern w:val="1"/>
          <w:sz w:val="24"/>
          <w:szCs w:val="24"/>
          <w:lang w:eastAsia="hi-IN" w:bidi="hi-IN"/>
          <w14:ligatures w14:val="none"/>
        </w:rPr>
      </w:pPr>
      <w:r w:rsidRPr="007B5214">
        <w:rPr>
          <w:rFonts w:ascii="Times New Roman" w:eastAsia="Calibri" w:hAnsi="Times New Roman" w:cs="Times New Roman"/>
          <w:kern w:val="1"/>
          <w:sz w:val="24"/>
          <w:szCs w:val="24"/>
          <w:lang w:eastAsia="hi-IN" w:bidi="hi-IN"/>
          <w14:ligatures w14:val="none"/>
        </w:rPr>
        <w:t xml:space="preserve">Piekrist nodot atsavināšanai  nekustamo īpašumu “Luksti”, Varakļānu pagasts, Madonas novads ar kadastra Nr. 7094 002 0091 9,6 ha platībā, pārdodot to par nosacīto cenu </w:t>
      </w:r>
      <w:r w:rsidR="007F6E89">
        <w:rPr>
          <w:rFonts w:ascii="Times New Roman" w:eastAsia="Calibri" w:hAnsi="Times New Roman" w:cs="Times New Roman"/>
          <w:kern w:val="1"/>
          <w:sz w:val="24"/>
          <w:szCs w:val="24"/>
          <w:lang w:eastAsia="hi-IN" w:bidi="hi-IN"/>
          <w14:ligatures w14:val="none"/>
        </w:rPr>
        <w:t>[..].</w:t>
      </w:r>
    </w:p>
    <w:p w14:paraId="24D71AD1" w14:textId="77777777" w:rsidR="007B5214" w:rsidRPr="007B5214" w:rsidRDefault="007B5214" w:rsidP="007B5214">
      <w:pPr>
        <w:numPr>
          <w:ilvl w:val="0"/>
          <w:numId w:val="40"/>
        </w:numPr>
        <w:suppressAutoHyphens/>
        <w:spacing w:after="0" w:line="100" w:lineRule="atLeast"/>
        <w:ind w:left="720" w:hanging="720"/>
        <w:jc w:val="both"/>
        <w:rPr>
          <w:rFonts w:ascii="Times New Roman" w:eastAsia="Times New Roman" w:hAnsi="Times New Roman" w:cs="Times New Roman"/>
          <w:kern w:val="1"/>
          <w:sz w:val="24"/>
          <w:szCs w:val="24"/>
          <w:lang w:eastAsia="ar-SA"/>
          <w14:ligatures w14:val="none"/>
        </w:rPr>
      </w:pPr>
      <w:r w:rsidRPr="007B5214">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7B5214">
        <w:rPr>
          <w:rFonts w:ascii="Times New Roman" w:eastAsia="Times New Roman" w:hAnsi="Times New Roman" w:cs="Times New Roman"/>
          <w:kern w:val="1"/>
          <w:sz w:val="24"/>
          <w:szCs w:val="24"/>
          <w:lang w:eastAsia="ar-SA"/>
          <w14:ligatures w14:val="none"/>
        </w:rPr>
        <w:t xml:space="preserve">organizēt nekustamā īpašuma novērtēšanu </w:t>
      </w:r>
      <w:r w:rsidRPr="007B5214">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bookmarkEnd w:id="450"/>
    <w:bookmarkEnd w:id="451"/>
    <w:bookmarkEnd w:id="452"/>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3914BEF" w14:textId="77777777" w:rsidR="00241E78" w:rsidRPr="00735EFB" w:rsidRDefault="00241E78" w:rsidP="00241E78">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735EFB">
        <w:rPr>
          <w:rFonts w:ascii="Times New Roman" w:eastAsia="Calibri" w:hAnsi="Times New Roman" w:cs="Times New Roman"/>
          <w:bCs/>
          <w:i/>
          <w:iCs/>
          <w:kern w:val="1"/>
          <w:sz w:val="24"/>
          <w:szCs w:val="24"/>
          <w:lang w:eastAsia="ar-SA"/>
          <w14:ligatures w14:val="none"/>
        </w:rPr>
        <w:t>Čačka 28080793</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2ACE" w14:textId="77777777" w:rsidR="00055769" w:rsidRDefault="00055769">
      <w:pPr>
        <w:spacing w:after="0" w:line="240" w:lineRule="auto"/>
      </w:pPr>
      <w:r>
        <w:separator/>
      </w:r>
    </w:p>
  </w:endnote>
  <w:endnote w:type="continuationSeparator" w:id="0">
    <w:p w14:paraId="21C3D5E6" w14:textId="77777777" w:rsidR="00055769" w:rsidRDefault="0005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FFAD" w14:textId="77777777" w:rsidR="00055769" w:rsidRDefault="00055769">
      <w:pPr>
        <w:spacing w:after="0" w:line="240" w:lineRule="auto"/>
      </w:pPr>
      <w:r>
        <w:separator/>
      </w:r>
    </w:p>
  </w:footnote>
  <w:footnote w:type="continuationSeparator" w:id="0">
    <w:p w14:paraId="751C0199" w14:textId="77777777" w:rsidR="00055769" w:rsidRDefault="00055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1"/>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0"/>
  </w:num>
  <w:num w:numId="13" w16cid:durableId="420880542">
    <w:abstractNumId w:val="65"/>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9"/>
  </w:num>
  <w:num w:numId="21" w16cid:durableId="151526946">
    <w:abstractNumId w:val="85"/>
  </w:num>
  <w:num w:numId="22" w16cid:durableId="711421502">
    <w:abstractNumId w:val="19"/>
  </w:num>
  <w:num w:numId="23" w16cid:durableId="1834566147">
    <w:abstractNumId w:val="40"/>
  </w:num>
  <w:num w:numId="24" w16cid:durableId="1902128782">
    <w:abstractNumId w:val="27"/>
  </w:num>
  <w:num w:numId="25" w16cid:durableId="1101604452">
    <w:abstractNumId w:val="49"/>
  </w:num>
  <w:num w:numId="26" w16cid:durableId="1730182350">
    <w:abstractNumId w:val="12"/>
  </w:num>
  <w:num w:numId="27" w16cid:durableId="1013605907">
    <w:abstractNumId w:val="84"/>
  </w:num>
  <w:num w:numId="28" w16cid:durableId="1035351275">
    <w:abstractNumId w:val="72"/>
  </w:num>
  <w:num w:numId="29" w16cid:durableId="745148850">
    <w:abstractNumId w:val="75"/>
  </w:num>
  <w:num w:numId="30" w16cid:durableId="1982735745">
    <w:abstractNumId w:val="88"/>
  </w:num>
  <w:num w:numId="31" w16cid:durableId="694309866">
    <w:abstractNumId w:val="15"/>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2"/>
  </w:num>
  <w:num w:numId="40" w16cid:durableId="1500344119">
    <w:abstractNumId w:val="0"/>
  </w:num>
  <w:num w:numId="41" w16cid:durableId="418913557">
    <w:abstractNumId w:val="70"/>
  </w:num>
  <w:num w:numId="42" w16cid:durableId="2045983383">
    <w:abstractNumId w:val="16"/>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3"/>
  </w:num>
  <w:num w:numId="48" w16cid:durableId="731125840">
    <w:abstractNumId w:val="13"/>
  </w:num>
  <w:num w:numId="49" w16cid:durableId="1557662973">
    <w:abstractNumId w:val="67"/>
  </w:num>
  <w:num w:numId="50" w16cid:durableId="877426991">
    <w:abstractNumId w:val="64"/>
  </w:num>
  <w:num w:numId="51" w16cid:durableId="939070328">
    <w:abstractNumId w:val="58"/>
  </w:num>
  <w:num w:numId="52" w16cid:durableId="205915150">
    <w:abstractNumId w:val="22"/>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6"/>
  </w:num>
  <w:num w:numId="58" w16cid:durableId="955798426">
    <w:abstractNumId w:val="44"/>
  </w:num>
  <w:num w:numId="59" w16cid:durableId="2125490833">
    <w:abstractNumId w:val="4"/>
  </w:num>
  <w:num w:numId="60" w16cid:durableId="971324600">
    <w:abstractNumId w:val="81"/>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1"/>
  </w:num>
  <w:num w:numId="65" w16cid:durableId="968247057">
    <w:abstractNumId w:val="78"/>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2"/>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4"/>
  </w:num>
  <w:num w:numId="98" w16cid:durableId="1278289669">
    <w:abstractNumId w:val="41"/>
  </w:num>
  <w:num w:numId="99" w16cid:durableId="382951910">
    <w:abstractNumId w:val="98"/>
  </w:num>
  <w:num w:numId="100" w16cid:durableId="1041245231">
    <w:abstractNumId w:val="102"/>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7"/>
  </w:num>
  <w:num w:numId="105" w16cid:durableId="484473410">
    <w:abstractNumId w:val="25"/>
  </w:num>
  <w:num w:numId="106" w16cid:durableId="81420804">
    <w:abstractNumId w:val="91"/>
  </w:num>
  <w:num w:numId="107" w16cid:durableId="1388256964">
    <w:abstractNumId w:val="93"/>
  </w:num>
  <w:num w:numId="108" w16cid:durableId="2075155297">
    <w:abstractNumId w:val="8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769"/>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340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4AC9"/>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D65B8"/>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C73B0"/>
    <w:rsid w:val="007D0C5D"/>
    <w:rsid w:val="007D0F81"/>
    <w:rsid w:val="007D234A"/>
    <w:rsid w:val="007E067D"/>
    <w:rsid w:val="007F441F"/>
    <w:rsid w:val="007F6E89"/>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2</Pages>
  <Words>3068</Words>
  <Characters>1750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263</cp:revision>
  <dcterms:created xsi:type="dcterms:W3CDTF">2024-09-06T08:06:00Z</dcterms:created>
  <dcterms:modified xsi:type="dcterms:W3CDTF">2025-10-04T09:35:00Z</dcterms:modified>
</cp:coreProperties>
</file>